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CA" w:rsidRDefault="00FB6ACA" w:rsidP="00FB6A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Аннотация к рабочим программам учебных предметов на уровне начального общего образования</w:t>
      </w:r>
    </w:p>
    <w:p w:rsidR="00D10690" w:rsidRDefault="00D10690" w:rsidP="00FB6A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0772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19570D">
        <w:rPr>
          <w:rFonts w:ascii="Times New Roman" w:hAnsi="Times New Roman" w:cs="Times New Roman"/>
          <w:b/>
          <w:color w:val="000000"/>
          <w:sz w:val="24"/>
          <w:szCs w:val="24"/>
        </w:rPr>
        <w:t>Литературное чтение на родном (татарском) языке</w:t>
      </w:r>
      <w:r w:rsidRPr="00540772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D10690" w:rsidRPr="00540772" w:rsidRDefault="00D10690" w:rsidP="00D1069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2836"/>
        <w:gridCol w:w="8079"/>
      </w:tblGrid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079" w:type="dxa"/>
          </w:tcPr>
          <w:p w:rsidR="00FB6ACA" w:rsidRPr="00701E02" w:rsidRDefault="00701E02" w:rsidP="00701E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FB6ACA" w:rsidRPr="00701E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закон от 29.12.12г. №273-ФЗ «Об образовании в Российской Федерации»</w:t>
            </w:r>
          </w:p>
          <w:p w:rsidR="00AF5DA0" w:rsidRDefault="00701E02" w:rsidP="00AF5D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FB6ACA" w:rsidRPr="00701E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Министерства образования и науки РФ от 06.10.2009г. №373 «Об утверждении и введении в действие федерального государственного образовательного стандарта начального общего образования»</w:t>
            </w:r>
          </w:p>
          <w:p w:rsidR="00D10690" w:rsidRPr="00AF5DA0" w:rsidRDefault="00AF5DA0" w:rsidP="00AF5D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FB6A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FB6AC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</w:t>
            </w:r>
            <w:r w:rsidR="00D10690" w:rsidRPr="0054077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бразовательная программа основного общег</w:t>
            </w:r>
            <w:r w:rsidR="00D1069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 образования МБОУ «ВСОШ №4 им. Г. </w:t>
            </w:r>
            <w:proofErr w:type="spellStart"/>
            <w:proofErr w:type="gramStart"/>
            <w:r w:rsidR="00D1069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Баруди</w:t>
            </w:r>
            <w:proofErr w:type="spellEnd"/>
            <w:r w:rsidR="00D1069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D10690" w:rsidRPr="0054077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»</w:t>
            </w:r>
            <w:proofErr w:type="gramEnd"/>
            <w:r w:rsidR="00D10690" w:rsidRPr="0054077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D10690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Высокогорского</w:t>
            </w:r>
            <w:r w:rsidR="00990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D106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РТ на 2017-2021</w:t>
            </w:r>
            <w:r w:rsidR="00D10690" w:rsidRPr="00540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AF5DA0" w:rsidRPr="0084185A" w:rsidRDefault="00AF5DA0" w:rsidP="00AF5DA0">
            <w:pPr>
              <w:pStyle w:val="a4"/>
              <w:shd w:val="clear" w:color="auto" w:fill="FFFFFF"/>
              <w:spacing w:before="0" w:beforeAutospacing="0" w:after="0"/>
              <w:rPr>
                <w:bCs/>
              </w:rPr>
            </w:pPr>
            <w:r>
              <w:rPr>
                <w:rFonts w:eastAsia="Calibri"/>
                <w:lang w:eastAsia="en-US"/>
              </w:rPr>
              <w:t>4</w:t>
            </w:r>
            <w:bookmarkStart w:id="0" w:name="_GoBack"/>
            <w:bookmarkEnd w:id="0"/>
            <w:r w:rsidRPr="00540772">
              <w:rPr>
                <w:rFonts w:eastAsia="Calibri"/>
                <w:lang w:eastAsia="en-US"/>
              </w:rPr>
              <w:t xml:space="preserve">. </w:t>
            </w:r>
            <w:r>
              <w:rPr>
                <w:bCs/>
              </w:rPr>
              <w:t xml:space="preserve">Примерная рабочая </w:t>
            </w:r>
            <w:proofErr w:type="gramStart"/>
            <w:r>
              <w:rPr>
                <w:bCs/>
              </w:rPr>
              <w:t xml:space="preserve">программа </w:t>
            </w:r>
            <w:r w:rsidRPr="0084185A">
              <w:rPr>
                <w:bCs/>
              </w:rPr>
              <w:t xml:space="preserve"> </w:t>
            </w:r>
            <w:r w:rsidRPr="0084185A">
              <w:t>учебного</w:t>
            </w:r>
            <w:proofErr w:type="gramEnd"/>
            <w:r w:rsidRPr="0084185A">
              <w:t xml:space="preserve"> п</w:t>
            </w:r>
            <w:r>
              <w:t>редмета «Литературное чтение на родном (татарском) языке</w:t>
            </w:r>
            <w:r w:rsidRPr="0084185A">
              <w:t>» для общеобразовательных организаций с обучением на русском языке</w:t>
            </w:r>
            <w:r>
              <w:t xml:space="preserve">, </w:t>
            </w:r>
            <w:r w:rsidRPr="0084185A">
              <w:rPr>
                <w:bCs/>
              </w:rPr>
              <w:t xml:space="preserve">(протокол от </w:t>
            </w:r>
            <w:r w:rsidRPr="0084185A">
              <w:rPr>
                <w:bCs/>
                <w:lang w:val="tt-RU"/>
              </w:rPr>
              <w:t>16 мая</w:t>
            </w:r>
            <w:r w:rsidRPr="0084185A">
              <w:rPr>
                <w:bCs/>
              </w:rPr>
              <w:t xml:space="preserve"> 2017 г. № 2/17)</w:t>
            </w:r>
            <w:r>
              <w:rPr>
                <w:bCs/>
              </w:rPr>
              <w:t>.</w:t>
            </w:r>
          </w:p>
          <w:p w:rsidR="00AF5DA0" w:rsidRPr="00540772" w:rsidRDefault="00AF5DA0" w:rsidP="004339BA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079" w:type="dxa"/>
          </w:tcPr>
          <w:p w:rsidR="009579B6" w:rsidRDefault="005568F0" w:rsidP="009579B6">
            <w:pPr>
              <w:numPr>
                <w:ilvl w:val="0"/>
                <w:numId w:val="3"/>
              </w:numPr>
              <w:spacing w:after="0" w:line="360" w:lineRule="auto"/>
              <w:ind w:left="0" w:firstLine="709"/>
              <w:jc w:val="both"/>
            </w:pPr>
            <w:r w:rsidRPr="0093478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Цели предмета </w:t>
            </w:r>
            <w:r w:rsidR="009903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«Литературное чтение на родном (татарском) языке</w:t>
            </w:r>
            <w:r w:rsidRPr="0093478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»</w:t>
            </w:r>
            <w:r w:rsidRPr="0093478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 ступени начального</w:t>
            </w:r>
            <w:r w:rsidRPr="0093478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общего образования:</w:t>
            </w:r>
            <w:r>
              <w:t xml:space="preserve">  </w:t>
            </w:r>
          </w:p>
          <w:p w:rsidR="009579B6" w:rsidRDefault="009579B6" w:rsidP="009579B6">
            <w:pPr>
              <w:pStyle w:val="a4"/>
              <w:tabs>
                <w:tab w:val="left" w:pos="868"/>
              </w:tabs>
              <w:ind w:firstLine="709"/>
              <w:jc w:val="both"/>
            </w:pPr>
            <w:r>
              <w:t>Литературное чтение является основой нравственного воспитания учащихся на уровне начального общего образования. Оно,</w:t>
            </w:r>
            <w:r>
              <w:rPr>
                <w:spacing w:val="-3"/>
              </w:rPr>
              <w:t xml:space="preserve"> </w:t>
            </w:r>
            <w:r>
              <w:t>являясь одним из базовых предметов на уровне начального общего образования</w:t>
            </w:r>
            <w:r>
              <w:rPr>
                <w:spacing w:val="-3"/>
              </w:rPr>
              <w:t xml:space="preserve">, </w:t>
            </w:r>
            <w:r>
              <w:t xml:space="preserve">способствует формированию позитивного и целостного мировосприятия </w:t>
            </w:r>
            <w:r>
              <w:rPr>
                <w:spacing w:val="-4"/>
              </w:rPr>
              <w:t>младших</w:t>
            </w:r>
            <w:r>
              <w:rPr>
                <w:spacing w:val="62"/>
              </w:rPr>
              <w:t xml:space="preserve"> </w:t>
            </w:r>
            <w:r>
              <w:t xml:space="preserve">школьников. Средствами этого предмета формируется </w:t>
            </w:r>
            <w:r>
              <w:rPr>
                <w:spacing w:val="-4"/>
              </w:rPr>
              <w:t>функциональная</w:t>
            </w:r>
            <w:r>
              <w:rPr>
                <w:spacing w:val="62"/>
              </w:rPr>
              <w:t xml:space="preserve"> </w:t>
            </w:r>
            <w:r>
              <w:t xml:space="preserve">грамотность </w:t>
            </w:r>
            <w:r>
              <w:rPr>
                <w:spacing w:val="-3"/>
              </w:rPr>
              <w:t xml:space="preserve">школьника </w:t>
            </w:r>
            <w:r>
              <w:t xml:space="preserve">и достигается результативность обучения в </w:t>
            </w:r>
            <w:r>
              <w:rPr>
                <w:spacing w:val="-3"/>
              </w:rPr>
              <w:t xml:space="preserve">целом. </w:t>
            </w:r>
            <w:r>
              <w:t xml:space="preserve">Освоение </w:t>
            </w:r>
            <w:r>
              <w:rPr>
                <w:spacing w:val="-4"/>
              </w:rPr>
              <w:t xml:space="preserve">умений </w:t>
            </w:r>
            <w:r>
              <w:rPr>
                <w:spacing w:val="-3"/>
              </w:rPr>
              <w:t xml:space="preserve">чтения </w:t>
            </w:r>
            <w:r>
              <w:t xml:space="preserve">и понимания </w:t>
            </w:r>
            <w:r>
              <w:rPr>
                <w:spacing w:val="-3"/>
              </w:rPr>
              <w:t xml:space="preserve">текста, </w:t>
            </w:r>
            <w:r>
              <w:t xml:space="preserve">формирование всех видов </w:t>
            </w:r>
            <w:proofErr w:type="gramStart"/>
            <w:r>
              <w:t>речевой  деятельности</w:t>
            </w:r>
            <w:proofErr w:type="gramEnd"/>
            <w:r>
              <w:t xml:space="preserve">, </w:t>
            </w:r>
            <w:r>
              <w:rPr>
                <w:spacing w:val="-3"/>
              </w:rPr>
              <w:t xml:space="preserve">овладение </w:t>
            </w:r>
            <w:r>
              <w:rPr>
                <w:spacing w:val="-5"/>
              </w:rPr>
              <w:t xml:space="preserve">элементами </w:t>
            </w:r>
            <w:r>
              <w:rPr>
                <w:spacing w:val="-3"/>
              </w:rPr>
              <w:t xml:space="preserve">коммуникативной </w:t>
            </w:r>
            <w:r>
              <w:t xml:space="preserve">культуры, приобретение опыта самостоятельной читательской деятельности – это </w:t>
            </w:r>
            <w:r>
              <w:rPr>
                <w:spacing w:val="-4"/>
              </w:rPr>
              <w:t xml:space="preserve">те </w:t>
            </w:r>
            <w:proofErr w:type="spellStart"/>
            <w:r>
              <w:rPr>
                <w:spacing w:val="-3"/>
              </w:rPr>
              <w:t>метапредметные</w:t>
            </w:r>
            <w:proofErr w:type="spellEnd"/>
            <w:r>
              <w:rPr>
                <w:spacing w:val="-3"/>
              </w:rPr>
              <w:t xml:space="preserve"> </w:t>
            </w:r>
            <w:r>
              <w:t xml:space="preserve">задачи, которые </w:t>
            </w:r>
            <w:r>
              <w:rPr>
                <w:spacing w:val="-5"/>
              </w:rPr>
              <w:t xml:space="preserve">целенаправленно </w:t>
            </w:r>
            <w:r>
              <w:t xml:space="preserve">и системно </w:t>
            </w:r>
            <w:r>
              <w:rPr>
                <w:spacing w:val="-3"/>
              </w:rPr>
              <w:t xml:space="preserve">решаются </w:t>
            </w:r>
            <w:r>
              <w:t xml:space="preserve">в </w:t>
            </w:r>
            <w:r>
              <w:rPr>
                <w:spacing w:val="-3"/>
              </w:rPr>
              <w:t xml:space="preserve">рамках </w:t>
            </w:r>
            <w:r>
              <w:t xml:space="preserve">данной предметной области. </w:t>
            </w:r>
            <w:r>
              <w:rPr>
                <w:spacing w:val="-5"/>
              </w:rPr>
              <w:t xml:space="preserve">Именно </w:t>
            </w:r>
            <w:r>
              <w:rPr>
                <w:spacing w:val="-3"/>
              </w:rPr>
              <w:t>чтение является</w:t>
            </w:r>
            <w:r>
              <w:t xml:space="preserve"> </w:t>
            </w:r>
            <w:r>
              <w:rPr>
                <w:spacing w:val="2"/>
              </w:rPr>
              <w:t xml:space="preserve">основой </w:t>
            </w:r>
            <w:r>
              <w:t xml:space="preserve">всех видов получения </w:t>
            </w:r>
            <w:r>
              <w:rPr>
                <w:spacing w:val="-3"/>
              </w:rPr>
              <w:t xml:space="preserve">информации, начиная </w:t>
            </w:r>
            <w:r>
              <w:t xml:space="preserve">с </w:t>
            </w:r>
            <w:r>
              <w:rPr>
                <w:spacing w:val="-4"/>
              </w:rPr>
              <w:t xml:space="preserve">ее </w:t>
            </w:r>
            <w:r>
              <w:t xml:space="preserve">поиска в </w:t>
            </w:r>
            <w:r>
              <w:rPr>
                <w:spacing w:val="-3"/>
              </w:rPr>
              <w:t xml:space="preserve">рамках </w:t>
            </w:r>
            <w:r>
              <w:t xml:space="preserve">одного </w:t>
            </w:r>
            <w:r>
              <w:rPr>
                <w:spacing w:val="-3"/>
              </w:rPr>
              <w:t xml:space="preserve">текста </w:t>
            </w:r>
            <w:r>
              <w:rPr>
                <w:spacing w:val="-4"/>
              </w:rPr>
              <w:t xml:space="preserve">или </w:t>
            </w:r>
            <w:r>
              <w:t xml:space="preserve">в разных источниках. </w:t>
            </w:r>
          </w:p>
          <w:p w:rsidR="009579B6" w:rsidRDefault="009579B6" w:rsidP="009579B6">
            <w:pPr>
              <w:pStyle w:val="a4"/>
              <w:shd w:val="clear" w:color="auto" w:fill="FFFFFF"/>
              <w:tabs>
                <w:tab w:val="left" w:pos="868"/>
              </w:tabs>
              <w:ind w:firstLine="709"/>
              <w:jc w:val="both"/>
              <w:textAlignment w:val="baseline"/>
              <w:rPr>
                <w:lang w:val="tt-RU"/>
              </w:rPr>
            </w:pPr>
            <w:r>
              <w:rPr>
                <w:b/>
                <w:bCs/>
              </w:rPr>
              <w:t>Основной целью обучения</w:t>
            </w:r>
            <w:r>
              <w:t xml:space="preserve"> </w:t>
            </w:r>
            <w:r>
              <w:rPr>
                <w:lang w:val="tt-RU"/>
              </w:rPr>
              <w:t xml:space="preserve">литературному </w:t>
            </w:r>
            <w:r>
              <w:t xml:space="preserve">чтению </w:t>
            </w:r>
            <w:r>
              <w:rPr>
                <w:lang w:val="tt-RU"/>
              </w:rPr>
              <w:t>на неродном</w:t>
            </w:r>
            <w:r>
              <w:t xml:space="preserve"> языке является развитие у ученика умений читать тексты</w:t>
            </w:r>
            <w:r>
              <w:rPr>
                <w:lang w:val="tt-RU"/>
              </w:rPr>
              <w:t xml:space="preserve">, </w:t>
            </w:r>
            <w:r>
              <w:t>понимать содержащуюся в них информацию</w:t>
            </w:r>
            <w:r>
              <w:rPr>
                <w:spacing w:val="-4"/>
              </w:rPr>
              <w:t xml:space="preserve">, </w:t>
            </w:r>
            <w:r>
              <w:t xml:space="preserve">который впоследствии </w:t>
            </w:r>
            <w:proofErr w:type="gramStart"/>
            <w:r>
              <w:t>сможет  использовать</w:t>
            </w:r>
            <w:proofErr w:type="gramEnd"/>
            <w:r>
              <w:t xml:space="preserve">  </w:t>
            </w:r>
            <w:r>
              <w:rPr>
                <w:spacing w:val="3"/>
              </w:rPr>
              <w:t xml:space="preserve">свою </w:t>
            </w:r>
            <w:r>
              <w:rPr>
                <w:spacing w:val="-3"/>
              </w:rPr>
              <w:t xml:space="preserve">читательскую </w:t>
            </w:r>
            <w:r>
              <w:t xml:space="preserve">деятельность </w:t>
            </w:r>
            <w:r>
              <w:rPr>
                <w:spacing w:val="-4"/>
              </w:rPr>
              <w:t>как</w:t>
            </w:r>
            <w:r>
              <w:rPr>
                <w:spacing w:val="62"/>
              </w:rPr>
              <w:t xml:space="preserve"> </w:t>
            </w:r>
            <w:r>
              <w:t xml:space="preserve">средство самообразования. </w:t>
            </w:r>
          </w:p>
          <w:p w:rsidR="009579B6" w:rsidRDefault="009579B6" w:rsidP="009579B6">
            <w:pPr>
              <w:pStyle w:val="a4"/>
              <w:shd w:val="clear" w:color="auto" w:fill="FFFFFF"/>
              <w:tabs>
                <w:tab w:val="left" w:pos="868"/>
              </w:tabs>
              <w:ind w:firstLine="709"/>
              <w:jc w:val="both"/>
              <w:textAlignment w:val="baseline"/>
              <w:rPr>
                <w:color w:val="555555"/>
                <w:lang w:val="tt-RU"/>
              </w:rPr>
            </w:pPr>
            <w:r>
              <w:t xml:space="preserve">Для достижения этой цели ставятся следующие разноплановые </w:t>
            </w:r>
            <w:proofErr w:type="gramStart"/>
            <w:r>
              <w:t xml:space="preserve">предметные </w:t>
            </w:r>
            <w:r>
              <w:rPr>
                <w:spacing w:val="20"/>
              </w:rPr>
              <w:t xml:space="preserve"> </w:t>
            </w:r>
            <w:r>
              <w:rPr>
                <w:b/>
                <w:bCs/>
                <w:spacing w:val="2"/>
              </w:rPr>
              <w:t>задачи</w:t>
            </w:r>
            <w:proofErr w:type="gramEnd"/>
            <w:r>
              <w:rPr>
                <w:b/>
                <w:bCs/>
                <w:spacing w:val="2"/>
              </w:rPr>
              <w:t>:</w:t>
            </w:r>
          </w:p>
          <w:p w:rsidR="009579B6" w:rsidRDefault="009579B6" w:rsidP="009579B6">
            <w:pPr>
              <w:pStyle w:val="a4"/>
              <w:shd w:val="clear" w:color="auto" w:fill="FFFFFF"/>
              <w:tabs>
                <w:tab w:val="left" w:pos="868"/>
              </w:tabs>
              <w:ind w:firstLine="709"/>
              <w:jc w:val="both"/>
              <w:textAlignment w:val="baseline"/>
            </w:pPr>
            <w:r>
              <w:t>1.</w:t>
            </w:r>
            <w:r>
              <w:rPr>
                <w:lang w:val="tt-RU"/>
              </w:rPr>
              <w:t xml:space="preserve"> </w:t>
            </w:r>
            <w:r>
              <w:t xml:space="preserve">понимание содержания: определять и выделять основную событийную или иную линию </w:t>
            </w:r>
            <w:r>
              <w:rPr>
                <w:lang w:val="tt-RU"/>
              </w:rPr>
              <w:t>произведения</w:t>
            </w:r>
            <w:r>
              <w:t xml:space="preserve">, </w:t>
            </w:r>
            <w:r>
              <w:rPr>
                <w:lang w:val="tt-RU"/>
              </w:rPr>
              <w:t>выделять тематику и проблематику (</w:t>
            </w:r>
            <w:r>
              <w:t>духовно-нравственная</w:t>
            </w:r>
            <w:r>
              <w:rPr>
                <w:lang w:val="tt-RU"/>
              </w:rPr>
              <w:t>)</w:t>
            </w:r>
            <w:r>
              <w:t>;</w:t>
            </w:r>
          </w:p>
          <w:p w:rsidR="009579B6" w:rsidRDefault="009579B6" w:rsidP="009579B6">
            <w:pPr>
              <w:pStyle w:val="a4"/>
              <w:shd w:val="clear" w:color="auto" w:fill="FFFFFF"/>
              <w:tabs>
                <w:tab w:val="left" w:pos="868"/>
              </w:tabs>
              <w:ind w:firstLine="709"/>
              <w:jc w:val="both"/>
              <w:textAlignment w:val="baseline"/>
            </w:pPr>
            <w:r>
              <w:lastRenderedPageBreak/>
              <w:t>2.</w:t>
            </w:r>
            <w:r>
              <w:rPr>
                <w:lang w:val="tt-RU"/>
              </w:rPr>
              <w:t xml:space="preserve"> </w:t>
            </w:r>
            <w:r>
              <w:t xml:space="preserve">извлечение художественной информации: выделять </w:t>
            </w:r>
            <w:r>
              <w:rPr>
                <w:lang w:val="tt-RU"/>
              </w:rPr>
              <w:t>основную мысль автора, понять образное мышление писателя (</w:t>
            </w:r>
            <w:r>
              <w:t>духовно-эстетическая</w:t>
            </w:r>
            <w:r>
              <w:rPr>
                <w:lang w:val="tt-RU"/>
              </w:rPr>
              <w:t>)</w:t>
            </w:r>
            <w:r>
              <w:t>;</w:t>
            </w:r>
          </w:p>
          <w:p w:rsidR="009579B6" w:rsidRDefault="009579B6" w:rsidP="009579B6">
            <w:pPr>
              <w:pStyle w:val="a4"/>
              <w:shd w:val="clear" w:color="auto" w:fill="FFFFFF"/>
              <w:tabs>
                <w:tab w:val="left" w:pos="868"/>
              </w:tabs>
              <w:ind w:firstLine="709"/>
              <w:jc w:val="both"/>
              <w:textAlignment w:val="baseline"/>
              <w:rPr>
                <w:lang w:val="tt-RU"/>
              </w:rPr>
            </w:pPr>
            <w:r>
              <w:t>3.</w:t>
            </w:r>
            <w:r>
              <w:rPr>
                <w:lang w:val="tt-RU"/>
              </w:rPr>
              <w:t xml:space="preserve"> </w:t>
            </w:r>
            <w:r>
              <w:t xml:space="preserve">понимание </w:t>
            </w:r>
            <w:r>
              <w:rPr>
                <w:lang w:val="tt-RU"/>
              </w:rPr>
              <w:t xml:space="preserve">формальных признаков произведения: </w:t>
            </w:r>
            <w:r>
              <w:t xml:space="preserve">определить жанр текста, </w:t>
            </w:r>
            <w:r>
              <w:rPr>
                <w:lang w:val="tt-RU"/>
              </w:rPr>
              <w:t>главных и второстепенных героев (</w:t>
            </w:r>
            <w:r>
              <w:t>литературоведческая</w:t>
            </w:r>
            <w:r>
              <w:rPr>
                <w:lang w:val="tt-RU"/>
              </w:rPr>
              <w:t>).</w:t>
            </w:r>
          </w:p>
          <w:p w:rsidR="00D10690" w:rsidRPr="005568F0" w:rsidRDefault="005568F0" w:rsidP="009579B6">
            <w:pPr>
              <w:pStyle w:val="msonormalbullet2gif"/>
              <w:tabs>
                <w:tab w:val="left" w:pos="0"/>
                <w:tab w:val="left" w:pos="567"/>
              </w:tabs>
              <w:spacing w:line="360" w:lineRule="auto"/>
              <w:ind w:left="709"/>
              <w:contextualSpacing/>
              <w:jc w:val="both"/>
            </w:pPr>
            <w:r>
              <w:t>.</w:t>
            </w:r>
          </w:p>
        </w:tc>
      </w:tr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079" w:type="dxa"/>
          </w:tcPr>
          <w:p w:rsidR="00D10690" w:rsidRPr="00540772" w:rsidRDefault="00D10690" w:rsidP="004339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="005568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этапе начального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общего образования на изучение предмета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Родной (татарский) язык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="005568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1-4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классах </w:t>
            </w:r>
            <w:proofErr w:type="gramStart"/>
            <w:r w:rsidRPr="001162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отводится </w:t>
            </w:r>
            <w:r w:rsidR="009579B6">
              <w:rPr>
                <w:rFonts w:ascii="Times New Roman" w:hAnsi="Times New Roman" w:cs="Times New Roman"/>
                <w:b/>
              </w:rPr>
              <w:t xml:space="preserve"> 138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учебных часов</w:t>
            </w:r>
            <w:r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них:</w:t>
            </w:r>
          </w:p>
          <w:p w:rsidR="00D10690" w:rsidRPr="00540772" w:rsidRDefault="009579B6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 классе -33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568F0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33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Default="005568F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2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классе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="009579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="009579B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неделю, 35 </w:t>
            </w:r>
            <w:proofErr w:type="gramStart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Default="005568F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3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классе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="009579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="009579B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неделю, 35 </w:t>
            </w:r>
            <w:proofErr w:type="gramStart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Default="005568F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4</w:t>
            </w:r>
            <w:r w:rsidR="00D10690">
              <w:rPr>
                <w:rFonts w:ascii="Times New Roman" w:hAnsi="Times New Roman" w:cs="Times New Roman"/>
                <w:sz w:val="24"/>
                <w:szCs w:val="24"/>
              </w:rPr>
              <w:t xml:space="preserve"> классе – </w:t>
            </w:r>
            <w:r w:rsidR="009579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  <w:r w:rsidR="00D10690" w:rsidRPr="005407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="009579B6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</w:t>
            </w:r>
            <w:proofErr w:type="gramStart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="00D10690" w:rsidRPr="005407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0690" w:rsidRPr="00540772" w:rsidRDefault="00D10690" w:rsidP="00433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690" w:rsidRPr="00540772" w:rsidTr="00D10690">
        <w:tc>
          <w:tcPr>
            <w:tcW w:w="2836" w:type="dxa"/>
          </w:tcPr>
          <w:p w:rsidR="00D10690" w:rsidRPr="00540772" w:rsidRDefault="00D10690" w:rsidP="004339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Учебники</w:t>
            </w:r>
          </w:p>
        </w:tc>
        <w:tc>
          <w:tcPr>
            <w:tcW w:w="8079" w:type="dxa"/>
          </w:tcPr>
          <w:p w:rsidR="00D10690" w:rsidRPr="00D10690" w:rsidRDefault="004C3620" w:rsidP="00D10690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Күңелле татар теле. 1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класс. Хайдарова Р.З.,</w:t>
            </w:r>
            <w:r w:rsidR="009903CD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Галиева Н.Г.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; “Татармультфильм”</w:t>
            </w:r>
          </w:p>
          <w:p w:rsidR="00D10690" w:rsidRPr="00D10690" w:rsidRDefault="004C3620" w:rsidP="00D10690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Күңелле татар теле. 2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класс. Хайдарова Р.З.,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Н.Г. Галиева,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Ахметзянова Г.М. ; “Татармультфильм”</w:t>
            </w:r>
          </w:p>
          <w:p w:rsidR="00D10690" w:rsidRPr="00D10690" w:rsidRDefault="004C3620" w:rsidP="00D10690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Күңелле татар теле. 3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класс. Хайдарова Р.З., Ахметзянова Г.М.</w:t>
            </w:r>
            <w:r w:rsidR="009903CD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, Гиниятуллина Л.А.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; “Татармультфильм”</w:t>
            </w:r>
          </w:p>
          <w:p w:rsidR="00D10690" w:rsidRPr="00D10690" w:rsidRDefault="004C3620" w:rsidP="00D10690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Күңелле татар теле. 4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класс. Хайдарова Р.З., Малафеева Р.Л.</w:t>
            </w:r>
            <w:r w:rsidR="0019570D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Гиниятуллина Л.А.</w:t>
            </w:r>
            <w:r w:rsidR="00D1069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; “Татармультфильм”</w:t>
            </w:r>
          </w:p>
          <w:p w:rsidR="00D10690" w:rsidRPr="00D10690" w:rsidRDefault="00D10690" w:rsidP="004C3620">
            <w:pPr>
              <w:pStyle w:val="a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97D3A" w:rsidRDefault="00D97D3A"/>
    <w:sectPr w:rsidR="00D97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475A4"/>
    <w:multiLevelType w:val="multilevel"/>
    <w:tmpl w:val="CFE63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4379C0"/>
    <w:multiLevelType w:val="hybridMultilevel"/>
    <w:tmpl w:val="72860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56BE4"/>
    <w:multiLevelType w:val="hybridMultilevel"/>
    <w:tmpl w:val="935A875E"/>
    <w:lvl w:ilvl="0" w:tplc="FC38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0E11B6"/>
    <w:multiLevelType w:val="hybridMultilevel"/>
    <w:tmpl w:val="5832E8C0"/>
    <w:lvl w:ilvl="0" w:tplc="3F0C1E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C3313D"/>
    <w:multiLevelType w:val="hybridMultilevel"/>
    <w:tmpl w:val="9956F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A9F"/>
    <w:rsid w:val="0019570D"/>
    <w:rsid w:val="0027288C"/>
    <w:rsid w:val="00381993"/>
    <w:rsid w:val="004A1477"/>
    <w:rsid w:val="004C3620"/>
    <w:rsid w:val="005568F0"/>
    <w:rsid w:val="00672A9F"/>
    <w:rsid w:val="00701E02"/>
    <w:rsid w:val="009579B6"/>
    <w:rsid w:val="009903CD"/>
    <w:rsid w:val="00AF5DA0"/>
    <w:rsid w:val="00D10690"/>
    <w:rsid w:val="00D97D3A"/>
    <w:rsid w:val="00FB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5A0850-DE2F-4870-A0E6-35659E30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9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6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D10690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Normal (Web)"/>
    <w:aliases w:val="Normal (Web) Char"/>
    <w:basedOn w:val="a"/>
    <w:link w:val="a5"/>
    <w:uiPriority w:val="99"/>
    <w:qFormat/>
    <w:rsid w:val="00D1069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10690"/>
    <w:pPr>
      <w:ind w:left="720"/>
      <w:contextualSpacing/>
    </w:pPr>
  </w:style>
  <w:style w:type="paragraph" w:customStyle="1" w:styleId="msonormalbullet2gif">
    <w:name w:val="msonormalbullet2.gif"/>
    <w:basedOn w:val="a"/>
    <w:rsid w:val="0055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aliases w:val="Normal (Web) Char Знак"/>
    <w:link w:val="a4"/>
    <w:uiPriority w:val="99"/>
    <w:locked/>
    <w:rsid w:val="009579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5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570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2020-03-21T05:42:00Z</cp:lastPrinted>
  <dcterms:created xsi:type="dcterms:W3CDTF">2020-03-20T12:13:00Z</dcterms:created>
  <dcterms:modified xsi:type="dcterms:W3CDTF">2020-03-23T08:37:00Z</dcterms:modified>
</cp:coreProperties>
</file>